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DC" w:rsidRPr="008A7DC0" w:rsidRDefault="00691EDC" w:rsidP="00691EDC">
      <w:pPr>
        <w:spacing w:before="188" w:line="332" w:lineRule="exact"/>
        <w:ind w:left="567" w:right="4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</w:p>
    <w:p w:rsidR="00691EDC" w:rsidRPr="008A7DC0" w:rsidRDefault="00691EDC" w:rsidP="00691EDC">
      <w:pPr>
        <w:ind w:left="567" w:right="4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ношения форменной одежды, знаков различия,</w:t>
      </w: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знаков отличия и иных геральдических знаков участниками Всероссийского детско-юношеского военно-патриотического общественного движения «ЮНАРМИЯ»</w:t>
      </w:r>
    </w:p>
    <w:p w:rsidR="00691EDC" w:rsidRPr="008A7DC0" w:rsidRDefault="00691EDC" w:rsidP="00691EDC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Pr="008A7DC0" w:rsidRDefault="00691EDC" w:rsidP="00691EDC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Pr="008A7DC0" w:rsidRDefault="00691EDC" w:rsidP="00691EDC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Pr="008A7DC0" w:rsidRDefault="00691EDC" w:rsidP="00691EDC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Default="00691EDC" w:rsidP="00691EDC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Pr="008A7DC0" w:rsidRDefault="00691EDC" w:rsidP="00691EDC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Pr="008A7DC0" w:rsidRDefault="00691EDC" w:rsidP="00691EDC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Pr="008A7DC0" w:rsidRDefault="00691EDC" w:rsidP="00691EDC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Default="00691EDC" w:rsidP="00691EDC">
      <w:pPr>
        <w:ind w:right="4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Default="00691EDC" w:rsidP="00691EDC">
      <w:pPr>
        <w:ind w:left="851" w:right="4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Default="00691EDC" w:rsidP="00691EDC">
      <w:pPr>
        <w:ind w:left="851" w:right="4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Default="00691EDC" w:rsidP="00691EDC">
      <w:pPr>
        <w:ind w:left="851" w:right="4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Default="00691EDC" w:rsidP="00691EDC">
      <w:pPr>
        <w:ind w:left="851" w:right="4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Москва, 2018 год</w:t>
      </w:r>
    </w:p>
    <w:p w:rsidR="00691EDC" w:rsidRPr="008A7DC0" w:rsidRDefault="00691EDC" w:rsidP="00691EDC">
      <w:pPr>
        <w:ind w:left="851" w:right="4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DC" w:rsidRPr="008A7DC0" w:rsidRDefault="00691EDC" w:rsidP="00691EDC">
      <w:pPr>
        <w:pStyle w:val="21"/>
        <w:tabs>
          <w:tab w:val="left" w:pos="1782"/>
        </w:tabs>
        <w:spacing w:before="89"/>
        <w:ind w:left="0" w:right="427"/>
        <w:jc w:val="center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>Общие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A7DC0">
        <w:rPr>
          <w:rFonts w:ascii="Times New Roman" w:hAnsi="Times New Roman" w:cs="Times New Roman"/>
          <w:color w:val="000000" w:themeColor="text1"/>
        </w:rPr>
        <w:t>положения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1560"/>
        </w:tabs>
        <w:spacing w:before="1"/>
        <w:ind w:left="-567" w:right="427" w:firstLine="567"/>
        <w:contextualSpacing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 xml:space="preserve">Настоящие Правила определяют порядок ношения участниками Всероссийского детско-юношеского военно-патриотического общественного движения «ЮНАРМИЯ» (далее – Участники Движения, ВВПОД «ЮНАРМИЯ») предметов форменной одежды, знаков отличия </w:t>
      </w:r>
      <w:r w:rsidRPr="008A7DC0">
        <w:rPr>
          <w:color w:val="000000" w:themeColor="text1"/>
          <w:sz w:val="28"/>
          <w:szCs w:val="28"/>
        </w:rPr>
        <w:br/>
        <w:t xml:space="preserve">и иных геральдических знаков (далее – Правила). </w:t>
      </w:r>
    </w:p>
    <w:p w:rsidR="00691EDC" w:rsidRPr="00610F51" w:rsidRDefault="00691EDC" w:rsidP="00691EDC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1560"/>
        </w:tabs>
        <w:spacing w:before="1"/>
        <w:ind w:left="-567" w:right="427" w:firstLine="567"/>
        <w:contextualSpacing/>
        <w:jc w:val="both"/>
        <w:rPr>
          <w:color w:val="FF0000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 xml:space="preserve">Форменная одежда Участников Движения подразделяется </w:t>
      </w:r>
      <w:r>
        <w:rPr>
          <w:color w:val="000000" w:themeColor="text1"/>
          <w:sz w:val="28"/>
          <w:szCs w:val="28"/>
        </w:rPr>
        <w:t xml:space="preserve">по видам формы одежды на </w:t>
      </w:r>
      <w:proofErr w:type="gramStart"/>
      <w:r>
        <w:rPr>
          <w:color w:val="000000" w:themeColor="text1"/>
          <w:sz w:val="28"/>
          <w:szCs w:val="28"/>
        </w:rPr>
        <w:t>парадную</w:t>
      </w:r>
      <w:proofErr w:type="gramEnd"/>
      <w:r>
        <w:rPr>
          <w:color w:val="000000" w:themeColor="text1"/>
          <w:sz w:val="28"/>
          <w:szCs w:val="28"/>
        </w:rPr>
        <w:t xml:space="preserve"> полевую, </w:t>
      </w:r>
      <w:r w:rsidRPr="008A7DC0">
        <w:rPr>
          <w:color w:val="000000" w:themeColor="text1"/>
          <w:sz w:val="28"/>
          <w:szCs w:val="28"/>
        </w:rPr>
        <w:t>по сезону – на летнюю и зимнюю.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1560"/>
        </w:tabs>
        <w:spacing w:before="1"/>
        <w:ind w:left="-567" w:right="427" w:firstLine="567"/>
        <w:contextualSpacing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Юнармейский отряд при выборе элементов форменной одежды должен соблюдать единообразие элементов и их цветового решения.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1560"/>
        </w:tabs>
        <w:spacing w:before="1"/>
        <w:ind w:left="-567" w:right="427" w:firstLine="567"/>
        <w:contextualSpacing/>
        <w:jc w:val="both"/>
        <w:rPr>
          <w:strike/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С форменной одеждой ВВПОД «ЮНАРМИЯ» допускается ношение дополнительных элементов</w:t>
      </w:r>
      <w:r>
        <w:rPr>
          <w:color w:val="000000" w:themeColor="text1"/>
          <w:sz w:val="28"/>
          <w:szCs w:val="28"/>
        </w:rPr>
        <w:t xml:space="preserve"> </w:t>
      </w:r>
      <w:r w:rsidRPr="008A7DC0">
        <w:rPr>
          <w:color w:val="000000" w:themeColor="text1"/>
          <w:sz w:val="28"/>
          <w:szCs w:val="28"/>
        </w:rPr>
        <w:t>(</w:t>
      </w:r>
      <w:r w:rsidRPr="003A5BE7">
        <w:rPr>
          <w:color w:val="000000" w:themeColor="text1"/>
          <w:sz w:val="28"/>
          <w:szCs w:val="28"/>
        </w:rPr>
        <w:t>таких как</w:t>
      </w:r>
      <w:r w:rsidRPr="008A7DC0">
        <w:rPr>
          <w:i/>
          <w:color w:val="000000" w:themeColor="text1"/>
          <w:sz w:val="28"/>
          <w:szCs w:val="28"/>
        </w:rPr>
        <w:t>:</w:t>
      </w:r>
      <w:r w:rsidRPr="008A7DC0">
        <w:rPr>
          <w:color w:val="000000" w:themeColor="text1"/>
          <w:sz w:val="28"/>
          <w:szCs w:val="28"/>
        </w:rPr>
        <w:t xml:space="preserve"> перчатки, ремни, георгиевская ленточка, шейные платки, шарфы и бейсболки), не предусмотренных настоящими Правилами, если они установлены официальными организаторами мероприятий. 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1560"/>
        </w:tabs>
        <w:spacing w:before="1"/>
        <w:ind w:left="-567" w:right="427" w:firstLine="567"/>
        <w:contextualSpacing/>
        <w:jc w:val="both"/>
        <w:rPr>
          <w:strike/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 xml:space="preserve">На мероприятиях ВВПОД «ЮНАРМИЯ» допускается присутствие Участников Движения с </w:t>
      </w:r>
      <w:r>
        <w:rPr>
          <w:color w:val="000000" w:themeColor="text1"/>
          <w:sz w:val="28"/>
          <w:szCs w:val="28"/>
        </w:rPr>
        <w:t xml:space="preserve">малой </w:t>
      </w:r>
      <w:r w:rsidRPr="008A7DC0">
        <w:rPr>
          <w:color w:val="000000" w:themeColor="text1"/>
          <w:sz w:val="28"/>
          <w:szCs w:val="28"/>
        </w:rPr>
        <w:t>эмблем</w:t>
      </w:r>
      <w:r>
        <w:rPr>
          <w:color w:val="000000" w:themeColor="text1"/>
          <w:sz w:val="28"/>
          <w:szCs w:val="28"/>
        </w:rPr>
        <w:t>ой</w:t>
      </w:r>
      <w:r w:rsidRPr="008A7DC0">
        <w:rPr>
          <w:color w:val="000000" w:themeColor="text1"/>
          <w:sz w:val="28"/>
          <w:szCs w:val="28"/>
        </w:rPr>
        <w:t xml:space="preserve"> ВВПОД «ЮНАРМИЯ» в виде значка на повседневной одежде</w:t>
      </w:r>
      <w:r>
        <w:rPr>
          <w:color w:val="000000" w:themeColor="text1"/>
          <w:sz w:val="28"/>
          <w:szCs w:val="28"/>
        </w:rPr>
        <w:t xml:space="preserve"> на левой стороне груди</w:t>
      </w:r>
      <w:r w:rsidRPr="008A7DC0">
        <w:rPr>
          <w:color w:val="000000" w:themeColor="text1"/>
          <w:sz w:val="28"/>
          <w:szCs w:val="28"/>
        </w:rPr>
        <w:t>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1560"/>
        </w:tabs>
        <w:spacing w:before="1"/>
        <w:ind w:left="-567" w:right="427" w:firstLine="567"/>
        <w:contextualSpacing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lastRenderedPageBreak/>
        <w:t>Участники Движения – воспитанники кадетских корпусов (кадетских классов) носят форменную одежду, определенную для кадетских корпусов (классов) с малой эмблемой ВВПОД «ЮНАРМИЯ» в виде значка</w:t>
      </w:r>
      <w:r>
        <w:rPr>
          <w:color w:val="000000" w:themeColor="text1"/>
          <w:sz w:val="28"/>
          <w:szCs w:val="28"/>
        </w:rPr>
        <w:t xml:space="preserve"> на левой стороне груди</w:t>
      </w:r>
      <w:r w:rsidRPr="008A7DC0">
        <w:rPr>
          <w:color w:val="000000" w:themeColor="text1"/>
          <w:sz w:val="28"/>
          <w:szCs w:val="28"/>
        </w:rPr>
        <w:t xml:space="preserve">. 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before="1"/>
        <w:ind w:left="-567" w:right="427"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8A7DC0">
        <w:rPr>
          <w:color w:val="000000" w:themeColor="text1"/>
          <w:sz w:val="28"/>
          <w:szCs w:val="28"/>
        </w:rPr>
        <w:t xml:space="preserve">Элементы форменной одежды приведены в </w:t>
      </w:r>
      <w:hyperlink r:id="rId5" w:anchor="11010">
        <w:r w:rsidRPr="008A7DC0">
          <w:rPr>
            <w:color w:val="000000" w:themeColor="text1"/>
            <w:sz w:val="28"/>
            <w:szCs w:val="28"/>
          </w:rPr>
          <w:t>приложении</w:t>
        </w:r>
      </w:hyperlink>
      <w:r w:rsidRPr="008A7DC0">
        <w:rPr>
          <w:color w:val="000000" w:themeColor="text1"/>
          <w:sz w:val="28"/>
          <w:szCs w:val="28"/>
        </w:rPr>
        <w:br/>
        <w:t>№1 к настоящим Правилам, размещение знаков отличия и иных геральдических знаков приведены в приложении №2 к настоящим Правилам.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1560"/>
        </w:tabs>
        <w:spacing w:before="1"/>
        <w:ind w:left="-567" w:right="427" w:firstLine="567"/>
        <w:contextualSpacing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 xml:space="preserve">Форменная одежда носится строго в соответствии с настоящими Правилами. Все предметы форменной одежды должны отвечать установленным описаниям, быть тщательно подогнанными и содержаться </w:t>
      </w:r>
      <w:r w:rsidRPr="008A7DC0">
        <w:rPr>
          <w:color w:val="000000" w:themeColor="text1"/>
          <w:sz w:val="28"/>
          <w:szCs w:val="28"/>
        </w:rPr>
        <w:br/>
        <w:t xml:space="preserve">в безупречном состоянии. 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560"/>
        </w:tabs>
        <w:spacing w:before="1"/>
        <w:ind w:left="-567" w:right="427" w:firstLine="567"/>
        <w:contextualSpacing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Ответственность за нарушение настоящих Правил Участниками Движения несет к</w:t>
      </w:r>
      <w:r>
        <w:rPr>
          <w:color w:val="000000" w:themeColor="text1"/>
          <w:sz w:val="28"/>
          <w:szCs w:val="28"/>
        </w:rPr>
        <w:t>уратор</w:t>
      </w:r>
      <w:r w:rsidRPr="008A7DC0">
        <w:rPr>
          <w:color w:val="000000" w:themeColor="text1"/>
          <w:sz w:val="28"/>
          <w:szCs w:val="28"/>
        </w:rPr>
        <w:t xml:space="preserve"> юнармейского отряда, начальник штаба местного отделения, начальник штаба регионального отделения. </w:t>
      </w:r>
    </w:p>
    <w:p w:rsidR="00691EDC" w:rsidRPr="008A7DC0" w:rsidRDefault="00691EDC" w:rsidP="00691EDC">
      <w:pPr>
        <w:pStyle w:val="a5"/>
        <w:tabs>
          <w:tab w:val="left" w:pos="0"/>
          <w:tab w:val="left" w:pos="284"/>
          <w:tab w:val="left" w:pos="851"/>
          <w:tab w:val="left" w:pos="1560"/>
        </w:tabs>
        <w:spacing w:before="1"/>
        <w:ind w:left="1701" w:right="427"/>
        <w:contextualSpacing/>
        <w:rPr>
          <w:color w:val="000000" w:themeColor="text1"/>
          <w:sz w:val="28"/>
          <w:szCs w:val="28"/>
        </w:rPr>
      </w:pPr>
    </w:p>
    <w:p w:rsidR="00691EDC" w:rsidRPr="008A7DC0" w:rsidRDefault="00691EDC" w:rsidP="00691EDC">
      <w:pPr>
        <w:pStyle w:val="21"/>
        <w:numPr>
          <w:ilvl w:val="0"/>
          <w:numId w:val="1"/>
        </w:numPr>
        <w:tabs>
          <w:tab w:val="left" w:pos="1847"/>
        </w:tabs>
        <w:ind w:left="851" w:right="427" w:firstLine="850"/>
        <w:jc w:val="center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>Форменная одежда ВВПОД «ЮНАРМИЯ»</w:t>
      </w:r>
    </w:p>
    <w:p w:rsidR="00691EDC" w:rsidRPr="000A492D" w:rsidRDefault="00691EDC" w:rsidP="00691EDC">
      <w:pPr>
        <w:pStyle w:val="a5"/>
        <w:numPr>
          <w:ilvl w:val="0"/>
          <w:numId w:val="2"/>
        </w:numPr>
        <w:tabs>
          <w:tab w:val="left" w:pos="567"/>
        </w:tabs>
        <w:spacing w:line="320" w:lineRule="exact"/>
        <w:ind w:left="-567" w:right="427" w:firstLine="567"/>
        <w:jc w:val="both"/>
        <w:rPr>
          <w:color w:val="000000" w:themeColor="text1"/>
          <w:sz w:val="28"/>
          <w:szCs w:val="28"/>
          <w:u w:val="single"/>
        </w:rPr>
      </w:pPr>
      <w:r w:rsidRPr="000A492D">
        <w:rPr>
          <w:color w:val="000000" w:themeColor="text1"/>
          <w:sz w:val="28"/>
          <w:szCs w:val="28"/>
          <w:u w:val="single"/>
        </w:rPr>
        <w:t>Парадная летняя форменная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0A492D">
        <w:rPr>
          <w:color w:val="000000" w:themeColor="text1"/>
          <w:sz w:val="28"/>
          <w:szCs w:val="28"/>
          <w:u w:val="single"/>
        </w:rPr>
        <w:t>одежда:</w:t>
      </w:r>
    </w:p>
    <w:p w:rsidR="00691EDC" w:rsidRPr="008A7DC0" w:rsidRDefault="00691EDC" w:rsidP="00691EDC">
      <w:pPr>
        <w:pStyle w:val="a3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берет шерстяной красного (</w:t>
      </w:r>
      <w:proofErr w:type="gramStart"/>
      <w:r w:rsidRPr="008A7DC0">
        <w:rPr>
          <w:color w:val="000000" w:themeColor="text1"/>
        </w:rPr>
        <w:t xml:space="preserve">синего) </w:t>
      </w:r>
      <w:proofErr w:type="gramEnd"/>
      <w:r w:rsidRPr="008A7DC0">
        <w:rPr>
          <w:color w:val="000000" w:themeColor="text1"/>
        </w:rPr>
        <w:t>цвета, допускается другой цвет берета, в соответствии с воинскими традициями юнармейского отряда;</w:t>
      </w:r>
    </w:p>
    <w:p w:rsidR="00691EDC" w:rsidRPr="008A7DC0" w:rsidRDefault="00691EDC" w:rsidP="00691EDC">
      <w:pPr>
        <w:pStyle w:val="a3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футболка красного (синего) цвета;</w:t>
      </w:r>
    </w:p>
    <w:p w:rsidR="00691EDC" w:rsidRPr="008A7DC0" w:rsidRDefault="00691EDC" w:rsidP="00691EDC">
      <w:pPr>
        <w:pStyle w:val="a3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рубашка поло красного (синего) цвета;</w:t>
      </w:r>
    </w:p>
    <w:p w:rsidR="00691EDC" w:rsidRPr="008A7DC0" w:rsidRDefault="00691EDC" w:rsidP="00691EDC">
      <w:pPr>
        <w:pStyle w:val="a3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толстовка бежевого цвета;</w:t>
      </w:r>
    </w:p>
    <w:p w:rsidR="00691EDC" w:rsidRPr="008A7DC0" w:rsidRDefault="00691EDC" w:rsidP="00691EDC">
      <w:pPr>
        <w:pStyle w:val="a3"/>
        <w:spacing w:before="1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 xml:space="preserve">- куртка утепленная (демисезонная) бежевого цвета; </w:t>
      </w:r>
    </w:p>
    <w:p w:rsidR="00691EDC" w:rsidRPr="008A7DC0" w:rsidRDefault="00691EDC" w:rsidP="00691EDC">
      <w:pPr>
        <w:pStyle w:val="a3"/>
        <w:spacing w:before="1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брюки (тактические) бежевого цвета;</w:t>
      </w:r>
    </w:p>
    <w:p w:rsidR="00691EDC" w:rsidRPr="008A7DC0" w:rsidRDefault="00691EDC" w:rsidP="00691EDC">
      <w:pPr>
        <w:pStyle w:val="a3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 xml:space="preserve">- ботинки </w:t>
      </w:r>
      <w:r>
        <w:rPr>
          <w:color w:val="000000" w:themeColor="text1"/>
        </w:rPr>
        <w:t xml:space="preserve">с высокими берцами </w:t>
      </w:r>
      <w:r w:rsidRPr="008A7DC0">
        <w:rPr>
          <w:color w:val="000000" w:themeColor="text1"/>
        </w:rPr>
        <w:t>бежевого цвета со шнурками красного (синего, бежевого) цвета;</w:t>
      </w:r>
    </w:p>
    <w:p w:rsidR="00691EDC" w:rsidRPr="008A7DC0" w:rsidRDefault="00691EDC" w:rsidP="00691EDC">
      <w:pPr>
        <w:pStyle w:val="a3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кроссовки со шнурками красного (синего, бежевого) цвета;</w:t>
      </w:r>
    </w:p>
    <w:p w:rsidR="00691EDC" w:rsidRPr="008A7DC0" w:rsidRDefault="00691EDC" w:rsidP="00691EDC">
      <w:pPr>
        <w:pStyle w:val="a3"/>
        <w:tabs>
          <w:tab w:val="left" w:pos="1843"/>
        </w:tabs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ремень поясной цвета хаки со стальной пряжкой, с никелированным покрытием, на лицевой стороне которой выполнено тиснение в виде пятиконечной звезды.</w:t>
      </w:r>
    </w:p>
    <w:p w:rsidR="00691EDC" w:rsidRPr="000A492D" w:rsidRDefault="00691EDC" w:rsidP="00691EDC">
      <w:pPr>
        <w:pStyle w:val="a5"/>
        <w:numPr>
          <w:ilvl w:val="0"/>
          <w:numId w:val="2"/>
        </w:numPr>
        <w:ind w:left="-567" w:right="427" w:firstLine="567"/>
        <w:jc w:val="both"/>
        <w:rPr>
          <w:color w:val="000000" w:themeColor="text1"/>
          <w:sz w:val="28"/>
          <w:szCs w:val="28"/>
          <w:u w:val="single"/>
        </w:rPr>
      </w:pPr>
      <w:r w:rsidRPr="000A492D">
        <w:rPr>
          <w:color w:val="000000" w:themeColor="text1"/>
          <w:spacing w:val="-6"/>
          <w:sz w:val="28"/>
          <w:szCs w:val="28"/>
          <w:u w:val="single"/>
        </w:rPr>
        <w:t xml:space="preserve"> Парадная з</w:t>
      </w:r>
      <w:r w:rsidRPr="000A492D">
        <w:rPr>
          <w:color w:val="000000" w:themeColor="text1"/>
          <w:sz w:val="28"/>
          <w:szCs w:val="28"/>
          <w:u w:val="single"/>
        </w:rPr>
        <w:t>имняя форменная одежда:</w:t>
      </w:r>
    </w:p>
    <w:p w:rsidR="00691EDC" w:rsidRPr="008A7DC0" w:rsidRDefault="00691EDC" w:rsidP="00691EDC">
      <w:pPr>
        <w:pStyle w:val="a3"/>
        <w:spacing w:before="1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 xml:space="preserve">- шапка-ушанка бежевая с искусственным мехом коричневого цвета; </w:t>
      </w:r>
    </w:p>
    <w:p w:rsidR="00691EDC" w:rsidRPr="008A7DC0" w:rsidRDefault="00691EDC" w:rsidP="00691EDC">
      <w:pPr>
        <w:pStyle w:val="a3"/>
        <w:spacing w:before="1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 xml:space="preserve">- шапка </w:t>
      </w:r>
      <w:proofErr w:type="spellStart"/>
      <w:r>
        <w:rPr>
          <w:color w:val="000000" w:themeColor="text1"/>
        </w:rPr>
        <w:t>флисовая</w:t>
      </w:r>
      <w:proofErr w:type="spellEnd"/>
      <w:r>
        <w:rPr>
          <w:color w:val="000000" w:themeColor="text1"/>
        </w:rPr>
        <w:t xml:space="preserve"> вязаная </w:t>
      </w:r>
      <w:r w:rsidRPr="008A7DC0">
        <w:rPr>
          <w:color w:val="000000" w:themeColor="text1"/>
        </w:rPr>
        <w:t>красного цвета;</w:t>
      </w:r>
    </w:p>
    <w:p w:rsidR="00691EDC" w:rsidRDefault="00691EDC" w:rsidP="00691EDC">
      <w:pPr>
        <w:pStyle w:val="a3"/>
        <w:spacing w:before="1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куртка зимняя</w:t>
      </w:r>
      <w:r>
        <w:rPr>
          <w:color w:val="000000" w:themeColor="text1"/>
        </w:rPr>
        <w:t xml:space="preserve"> </w:t>
      </w:r>
      <w:r w:rsidRPr="008A7DC0">
        <w:rPr>
          <w:color w:val="000000" w:themeColor="text1"/>
        </w:rPr>
        <w:t>утепленная бежевая с капюшоном и</w:t>
      </w:r>
      <w:r>
        <w:rPr>
          <w:color w:val="000000" w:themeColor="text1"/>
        </w:rPr>
        <w:t xml:space="preserve"> </w:t>
      </w:r>
      <w:r w:rsidRPr="008A7DC0">
        <w:rPr>
          <w:color w:val="000000" w:themeColor="text1"/>
        </w:rPr>
        <w:t xml:space="preserve">отделкой </w:t>
      </w:r>
      <w:r w:rsidRPr="008A7DC0">
        <w:rPr>
          <w:color w:val="000000" w:themeColor="text1"/>
        </w:rPr>
        <w:br/>
        <w:t>к</w:t>
      </w:r>
      <w:r>
        <w:rPr>
          <w:color w:val="000000" w:themeColor="text1"/>
        </w:rPr>
        <w:t xml:space="preserve"> </w:t>
      </w:r>
      <w:r w:rsidRPr="008A7DC0">
        <w:rPr>
          <w:color w:val="000000" w:themeColor="text1"/>
        </w:rPr>
        <w:t>капюшону из искусственного меха коричневого цвета;</w:t>
      </w:r>
    </w:p>
    <w:p w:rsidR="00691EDC" w:rsidRPr="008A7DC0" w:rsidRDefault="00691EDC" w:rsidP="00691EDC">
      <w:pPr>
        <w:pStyle w:val="a3"/>
        <w:spacing w:before="1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жакет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флисовый</w:t>
      </w:r>
      <w:proofErr w:type="spellEnd"/>
      <w:r>
        <w:rPr>
          <w:color w:val="000000" w:themeColor="text1"/>
        </w:rPr>
        <w:t xml:space="preserve"> </w:t>
      </w:r>
      <w:r w:rsidRPr="008A7DC0">
        <w:rPr>
          <w:color w:val="000000" w:themeColor="text1"/>
        </w:rPr>
        <w:t>бежевого цвета;</w:t>
      </w:r>
    </w:p>
    <w:p w:rsidR="00691EDC" w:rsidRPr="008A7DC0" w:rsidRDefault="00691EDC" w:rsidP="00691EDC">
      <w:pPr>
        <w:pStyle w:val="a3"/>
        <w:spacing w:before="1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брюки утепленные (тактические) бежевого цвета;</w:t>
      </w:r>
    </w:p>
    <w:p w:rsidR="00691EDC" w:rsidRDefault="00691EDC" w:rsidP="00691EDC">
      <w:pPr>
        <w:pStyle w:val="a3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 xml:space="preserve">- ботинки с высокими берцами утепленные бежевого цвета </w:t>
      </w:r>
      <w:r w:rsidRPr="008A7DC0">
        <w:rPr>
          <w:color w:val="000000" w:themeColor="text1"/>
        </w:rPr>
        <w:br/>
        <w:t>со шнурками красного (синего, бежевого</w:t>
      </w:r>
      <w:proofErr w:type="gramStart"/>
      <w:r w:rsidRPr="008A7DC0">
        <w:rPr>
          <w:color w:val="000000" w:themeColor="text1"/>
        </w:rPr>
        <w:t>)ц</w:t>
      </w:r>
      <w:proofErr w:type="gramEnd"/>
      <w:r w:rsidRPr="008A7DC0">
        <w:rPr>
          <w:color w:val="000000" w:themeColor="text1"/>
        </w:rPr>
        <w:t>вета.</w:t>
      </w:r>
    </w:p>
    <w:p w:rsidR="00691EDC" w:rsidRDefault="00691EDC" w:rsidP="00691EDC">
      <w:pPr>
        <w:pStyle w:val="a5"/>
        <w:numPr>
          <w:ilvl w:val="0"/>
          <w:numId w:val="2"/>
        </w:numPr>
        <w:ind w:left="-567" w:right="427" w:firstLine="567"/>
        <w:jc w:val="both"/>
        <w:rPr>
          <w:color w:val="000000" w:themeColor="text1"/>
          <w:sz w:val="28"/>
          <w:szCs w:val="28"/>
          <w:u w:val="single"/>
        </w:rPr>
      </w:pPr>
      <w:r w:rsidRPr="000A492D">
        <w:rPr>
          <w:color w:val="000000" w:themeColor="text1"/>
          <w:sz w:val="28"/>
          <w:szCs w:val="28"/>
          <w:u w:val="single"/>
        </w:rPr>
        <w:t>Полевая форменная одежда:</w:t>
      </w:r>
    </w:p>
    <w:p w:rsidR="00691EDC" w:rsidRPr="000A492D" w:rsidRDefault="00691EDC" w:rsidP="00691EDC">
      <w:pPr>
        <w:pStyle w:val="a5"/>
        <w:ind w:left="-567" w:right="427" w:firstLine="567"/>
        <w:jc w:val="both"/>
        <w:rPr>
          <w:i/>
          <w:color w:val="000000" w:themeColor="text1"/>
          <w:sz w:val="28"/>
          <w:szCs w:val="28"/>
        </w:rPr>
      </w:pPr>
      <w:r w:rsidRPr="000A492D">
        <w:rPr>
          <w:i/>
          <w:color w:val="000000" w:themeColor="text1"/>
          <w:sz w:val="28"/>
          <w:szCs w:val="28"/>
        </w:rPr>
        <w:t>- предложения регионов.</w:t>
      </w:r>
    </w:p>
    <w:p w:rsidR="00691EDC" w:rsidRDefault="00691EDC" w:rsidP="00691EDC">
      <w:pPr>
        <w:pStyle w:val="a5"/>
        <w:numPr>
          <w:ilvl w:val="0"/>
          <w:numId w:val="2"/>
        </w:numPr>
        <w:ind w:left="-567" w:right="427" w:firstLine="567"/>
        <w:jc w:val="both"/>
        <w:rPr>
          <w:color w:val="000000" w:themeColor="text1"/>
          <w:sz w:val="28"/>
          <w:szCs w:val="28"/>
          <w:u w:val="single"/>
        </w:rPr>
      </w:pPr>
      <w:r w:rsidRPr="000A492D">
        <w:rPr>
          <w:color w:val="000000" w:themeColor="text1"/>
          <w:sz w:val="28"/>
          <w:szCs w:val="28"/>
          <w:u w:val="single"/>
        </w:rPr>
        <w:t>Полевая форменная одежда:</w:t>
      </w:r>
    </w:p>
    <w:p w:rsidR="00691EDC" w:rsidRPr="000A492D" w:rsidRDefault="00691EDC" w:rsidP="00691EDC">
      <w:pPr>
        <w:pStyle w:val="a5"/>
        <w:ind w:left="-567" w:right="427" w:firstLine="567"/>
        <w:jc w:val="both"/>
        <w:rPr>
          <w:i/>
          <w:color w:val="000000" w:themeColor="text1"/>
          <w:sz w:val="28"/>
          <w:szCs w:val="28"/>
        </w:rPr>
      </w:pPr>
      <w:r w:rsidRPr="000A492D">
        <w:rPr>
          <w:i/>
          <w:color w:val="000000" w:themeColor="text1"/>
          <w:sz w:val="28"/>
          <w:szCs w:val="28"/>
        </w:rPr>
        <w:t>- предложения регионов.</w:t>
      </w:r>
    </w:p>
    <w:p w:rsidR="00691EDC" w:rsidRPr="008A7DC0" w:rsidRDefault="00691EDC" w:rsidP="00691EDC">
      <w:pPr>
        <w:pStyle w:val="a3"/>
        <w:spacing w:before="1"/>
        <w:ind w:right="427"/>
        <w:jc w:val="both"/>
        <w:rPr>
          <w:color w:val="000000" w:themeColor="text1"/>
        </w:rPr>
      </w:pPr>
    </w:p>
    <w:p w:rsidR="00691EDC" w:rsidRPr="008A7DC0" w:rsidRDefault="00691EDC" w:rsidP="00691EDC">
      <w:pPr>
        <w:pStyle w:val="21"/>
        <w:numPr>
          <w:ilvl w:val="0"/>
          <w:numId w:val="1"/>
        </w:numPr>
        <w:tabs>
          <w:tab w:val="left" w:pos="1912"/>
        </w:tabs>
        <w:ind w:left="851" w:right="427" w:firstLine="850"/>
        <w:jc w:val="center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Ношение предметов форменной одежды </w:t>
      </w:r>
      <w:r w:rsidRPr="008A7DC0">
        <w:rPr>
          <w:rFonts w:ascii="Times New Roman" w:hAnsi="Times New Roman" w:cs="Times New Roman"/>
          <w:color w:val="000000" w:themeColor="text1"/>
        </w:rPr>
        <w:br/>
        <w:t>ВВПО</w:t>
      </w:r>
      <w:proofErr w:type="gramStart"/>
      <w:r w:rsidRPr="008A7DC0">
        <w:rPr>
          <w:rFonts w:ascii="Times New Roman" w:hAnsi="Times New Roman" w:cs="Times New Roman"/>
          <w:color w:val="000000" w:themeColor="text1"/>
        </w:rPr>
        <w:t>Д«</w:t>
      </w:r>
      <w:proofErr w:type="gramEnd"/>
      <w:r w:rsidRPr="008A7DC0">
        <w:rPr>
          <w:rFonts w:ascii="Times New Roman" w:hAnsi="Times New Roman" w:cs="Times New Roman"/>
          <w:color w:val="000000" w:themeColor="text1"/>
        </w:rPr>
        <w:t>ЮНАРМИЯ»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567"/>
          <w:tab w:val="left" w:pos="10348"/>
        </w:tabs>
        <w:ind w:left="-567" w:right="42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Берет красного (синего) цвета, шапка-ушанка и шапка носятся с кокардой в виде большой эмблемы</w:t>
      </w:r>
      <w:r>
        <w:rPr>
          <w:color w:val="000000" w:themeColor="text1"/>
          <w:sz w:val="28"/>
          <w:szCs w:val="28"/>
        </w:rPr>
        <w:t xml:space="preserve"> </w:t>
      </w:r>
      <w:r w:rsidRPr="008A7DC0">
        <w:rPr>
          <w:color w:val="000000" w:themeColor="text1"/>
          <w:sz w:val="28"/>
          <w:szCs w:val="28"/>
        </w:rPr>
        <w:t xml:space="preserve">ВВПОД «ЮНАРМИЯ». </w:t>
      </w:r>
    </w:p>
    <w:p w:rsidR="00691EDC" w:rsidRPr="008A7DC0" w:rsidRDefault="00691EDC" w:rsidP="00691EDC">
      <w:pPr>
        <w:pStyle w:val="a3"/>
        <w:numPr>
          <w:ilvl w:val="0"/>
          <w:numId w:val="2"/>
        </w:numPr>
        <w:tabs>
          <w:tab w:val="left" w:pos="426"/>
          <w:tab w:val="left" w:pos="10348"/>
        </w:tabs>
        <w:spacing w:before="1"/>
        <w:ind w:left="-567" w:right="42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 xml:space="preserve">Берет и шапка-ушанка носятся так, чтобы нижний край головного убора находился на расстоянии одного-двух пальцев выше бровей. Кокарда должна быть по центру головного убора. Берет </w:t>
      </w:r>
      <w:proofErr w:type="gramStart"/>
      <w:r w:rsidRPr="008A7DC0">
        <w:rPr>
          <w:color w:val="000000" w:themeColor="text1"/>
        </w:rPr>
        <w:t>носится</w:t>
      </w:r>
      <w:proofErr w:type="gramEnd"/>
      <w:r w:rsidRPr="008A7DC0">
        <w:rPr>
          <w:color w:val="000000" w:themeColor="text1"/>
        </w:rPr>
        <w:t xml:space="preserve"> с заломом направо</w:t>
      </w:r>
      <w:r>
        <w:rPr>
          <w:color w:val="000000" w:themeColor="text1"/>
        </w:rPr>
        <w:t xml:space="preserve"> (возможно исключение в случаи проведения протокольных мероприятий)</w:t>
      </w:r>
      <w:r w:rsidRPr="008A7DC0">
        <w:rPr>
          <w:color w:val="000000" w:themeColor="text1"/>
        </w:rPr>
        <w:t xml:space="preserve">. Футболка красного (синего) цвета </w:t>
      </w:r>
      <w:r w:rsidRPr="008A7DC0">
        <w:rPr>
          <w:color w:val="000000" w:themeColor="text1"/>
        </w:rPr>
        <w:lastRenderedPageBreak/>
        <w:t>носится без знаков</w:t>
      </w:r>
      <w:r>
        <w:rPr>
          <w:color w:val="000000" w:themeColor="text1"/>
        </w:rPr>
        <w:t xml:space="preserve"> </w:t>
      </w:r>
      <w:r w:rsidRPr="008A7DC0">
        <w:rPr>
          <w:color w:val="000000" w:themeColor="text1"/>
        </w:rPr>
        <w:t>отличия.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426"/>
          <w:tab w:val="left" w:pos="10348"/>
        </w:tabs>
        <w:ind w:left="-567" w:right="42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Ремни поясные носятся на поясе</w:t>
      </w:r>
      <w:r>
        <w:rPr>
          <w:color w:val="000000" w:themeColor="text1"/>
          <w:sz w:val="28"/>
          <w:szCs w:val="28"/>
        </w:rPr>
        <w:t xml:space="preserve"> </w:t>
      </w:r>
      <w:r w:rsidRPr="008A7DC0">
        <w:rPr>
          <w:color w:val="000000" w:themeColor="text1"/>
          <w:sz w:val="28"/>
          <w:szCs w:val="28"/>
        </w:rPr>
        <w:t>брюк.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426"/>
          <w:tab w:val="left" w:pos="2008"/>
          <w:tab w:val="left" w:pos="10348"/>
        </w:tabs>
        <w:ind w:left="-567" w:right="42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 xml:space="preserve">Предметы юнармейской формы одежды носятся </w:t>
      </w:r>
      <w:proofErr w:type="gramStart"/>
      <w:r w:rsidRPr="008A7DC0">
        <w:rPr>
          <w:color w:val="000000" w:themeColor="text1"/>
          <w:sz w:val="28"/>
          <w:szCs w:val="28"/>
        </w:rPr>
        <w:t>застегнутыми</w:t>
      </w:r>
      <w:proofErr w:type="gramEnd"/>
      <w:r w:rsidRPr="008A7DC0">
        <w:rPr>
          <w:color w:val="000000" w:themeColor="text1"/>
          <w:sz w:val="28"/>
          <w:szCs w:val="28"/>
        </w:rPr>
        <w:t xml:space="preserve"> </w:t>
      </w:r>
      <w:r w:rsidRPr="008A7DC0">
        <w:rPr>
          <w:color w:val="000000" w:themeColor="text1"/>
          <w:sz w:val="28"/>
          <w:szCs w:val="28"/>
        </w:rPr>
        <w:br/>
        <w:t>на молнии (липучки), все пуговицы или кнопки</w:t>
      </w:r>
      <w:r>
        <w:rPr>
          <w:color w:val="000000" w:themeColor="text1"/>
          <w:sz w:val="28"/>
          <w:szCs w:val="28"/>
        </w:rPr>
        <w:t>.</w:t>
      </w:r>
    </w:p>
    <w:p w:rsidR="00691EDC" w:rsidRPr="008124A9" w:rsidRDefault="00691EDC" w:rsidP="00691EDC">
      <w:pPr>
        <w:pStyle w:val="a5"/>
        <w:numPr>
          <w:ilvl w:val="0"/>
          <w:numId w:val="2"/>
        </w:numPr>
        <w:tabs>
          <w:tab w:val="left" w:pos="426"/>
          <w:tab w:val="left" w:pos="10348"/>
        </w:tabs>
        <w:ind w:left="-567" w:right="42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 xml:space="preserve">Одежда и обувь должны быть в исправном состоянии </w:t>
      </w:r>
      <w:r w:rsidRPr="008A7DC0">
        <w:rPr>
          <w:color w:val="000000" w:themeColor="text1"/>
          <w:sz w:val="28"/>
          <w:szCs w:val="28"/>
        </w:rPr>
        <w:br/>
        <w:t>и вычищены. Обувь должна быть аккуратно</w:t>
      </w:r>
      <w:r>
        <w:rPr>
          <w:color w:val="000000" w:themeColor="text1"/>
          <w:sz w:val="28"/>
          <w:szCs w:val="28"/>
        </w:rPr>
        <w:t xml:space="preserve"> </w:t>
      </w:r>
      <w:r w:rsidRPr="008A7DC0">
        <w:rPr>
          <w:color w:val="000000" w:themeColor="text1"/>
          <w:sz w:val="28"/>
          <w:szCs w:val="28"/>
        </w:rPr>
        <w:t>зашнурована.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426"/>
          <w:tab w:val="left" w:pos="10348"/>
        </w:tabs>
        <w:ind w:left="-56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Погончики съемные (красного, синего цвета) носят на рубашке поло (погончики по цвету рубашки поло</w:t>
      </w:r>
      <w:r>
        <w:rPr>
          <w:color w:val="000000" w:themeColor="text1"/>
          <w:sz w:val="28"/>
          <w:szCs w:val="28"/>
        </w:rPr>
        <w:t>)</w:t>
      </w:r>
      <w:r w:rsidRPr="008A7DC0">
        <w:rPr>
          <w:color w:val="000000" w:themeColor="text1"/>
          <w:sz w:val="28"/>
          <w:szCs w:val="28"/>
        </w:rPr>
        <w:t>.</w:t>
      </w:r>
    </w:p>
    <w:p w:rsidR="00691EDC" w:rsidRPr="008A7DC0" w:rsidRDefault="00691EDC" w:rsidP="00691EDC">
      <w:pPr>
        <w:pStyle w:val="a3"/>
        <w:numPr>
          <w:ilvl w:val="0"/>
          <w:numId w:val="2"/>
        </w:numPr>
        <w:tabs>
          <w:tab w:val="left" w:pos="426"/>
          <w:tab w:val="left" w:pos="10348"/>
        </w:tabs>
        <w:ind w:left="-56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Нарукавные знаки по принадлежности к ВВПОД «ЮНАРМИЯ», располагаются на внешней стороне левого рукава предметов юнармейской формы одежды (на футболках не носятся).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426"/>
          <w:tab w:val="left" w:pos="1998"/>
          <w:tab w:val="left" w:pos="10348"/>
        </w:tabs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Движения</w:t>
      </w:r>
      <w:r w:rsidRPr="008A7DC0">
        <w:rPr>
          <w:color w:val="000000" w:themeColor="text1"/>
          <w:sz w:val="28"/>
          <w:szCs w:val="28"/>
        </w:rPr>
        <w:t xml:space="preserve"> носят нарукавные знаки, установленные для их региона (области, республики), с беретами красного</w:t>
      </w:r>
      <w:r>
        <w:rPr>
          <w:color w:val="000000" w:themeColor="text1"/>
          <w:sz w:val="28"/>
          <w:szCs w:val="28"/>
        </w:rPr>
        <w:t xml:space="preserve"> цвета, </w:t>
      </w:r>
      <w:r w:rsidRPr="008A7DC0">
        <w:rPr>
          <w:color w:val="000000" w:themeColor="text1"/>
          <w:sz w:val="28"/>
          <w:szCs w:val="28"/>
        </w:rPr>
        <w:t>допускается другой цвет берета, в соответствии с воинскими традициями юнармейского отряда</w:t>
      </w:r>
      <w:r>
        <w:rPr>
          <w:color w:val="000000" w:themeColor="text1"/>
          <w:sz w:val="28"/>
          <w:szCs w:val="28"/>
        </w:rPr>
        <w:t>.</w:t>
      </w:r>
    </w:p>
    <w:p w:rsidR="00691EDC" w:rsidRPr="008A7DC0" w:rsidRDefault="00691EDC" w:rsidP="00691EDC">
      <w:pPr>
        <w:pStyle w:val="a3"/>
        <w:numPr>
          <w:ilvl w:val="0"/>
          <w:numId w:val="2"/>
        </w:numPr>
        <w:tabs>
          <w:tab w:val="left" w:pos="426"/>
          <w:tab w:val="left" w:pos="10348"/>
        </w:tabs>
        <w:ind w:left="-56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Начальник Главного штаба, члены Главного штаба, сотрудники Аппарата Главного штаба ВВПОД «ЮНАРМИЯ» имеющие право ношения форменной одежды ВВПОД «ЮНАРМИЯ», а также Участники Движения, проживающие за пределами Российской Федерации, носят</w:t>
      </w:r>
      <w:r>
        <w:rPr>
          <w:color w:val="000000" w:themeColor="text1"/>
        </w:rPr>
        <w:t xml:space="preserve"> </w:t>
      </w:r>
      <w:r w:rsidRPr="008A7DC0">
        <w:rPr>
          <w:color w:val="000000" w:themeColor="text1"/>
        </w:rPr>
        <w:t>на внешней стороне левого рукава нарукавные знаки различия государственной принадлежности</w:t>
      </w:r>
      <w:r>
        <w:rPr>
          <w:color w:val="000000" w:themeColor="text1"/>
        </w:rPr>
        <w:t xml:space="preserve"> к Российской Федерации</w:t>
      </w:r>
      <w:r w:rsidRPr="008A7DC0">
        <w:rPr>
          <w:color w:val="000000" w:themeColor="text1"/>
        </w:rPr>
        <w:t>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426"/>
          <w:tab w:val="left" w:pos="10348"/>
        </w:tabs>
        <w:ind w:left="-56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Участники Движения, представители спортивных школ ЦСКА и учебных учреждений (центров) ДОСААФ России могут носить на внешней стороне левого рукава нарукавные знаки с символикой школ (клубов, центров) ЦСКА и ДОСААФ</w:t>
      </w:r>
      <w:r>
        <w:rPr>
          <w:color w:val="000000" w:themeColor="text1"/>
          <w:sz w:val="28"/>
          <w:szCs w:val="28"/>
        </w:rPr>
        <w:t xml:space="preserve"> </w:t>
      </w:r>
      <w:r w:rsidRPr="008A7DC0">
        <w:rPr>
          <w:color w:val="000000" w:themeColor="text1"/>
          <w:sz w:val="28"/>
          <w:szCs w:val="28"/>
        </w:rPr>
        <w:t>России.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426"/>
          <w:tab w:val="left" w:pos="1974"/>
          <w:tab w:val="left" w:pos="10348"/>
        </w:tabs>
        <w:ind w:left="-56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Нарукавные знаки</w:t>
      </w:r>
      <w:r>
        <w:rPr>
          <w:color w:val="000000" w:themeColor="text1"/>
          <w:sz w:val="28"/>
          <w:szCs w:val="28"/>
        </w:rPr>
        <w:t xml:space="preserve"> </w:t>
      </w:r>
      <w:r w:rsidRPr="008A7DC0">
        <w:rPr>
          <w:color w:val="000000" w:themeColor="text1"/>
          <w:sz w:val="28"/>
          <w:szCs w:val="28"/>
        </w:rPr>
        <w:t>размещаются:</w:t>
      </w:r>
    </w:p>
    <w:p w:rsidR="00691EDC" w:rsidRPr="008A7DC0" w:rsidRDefault="00691EDC" w:rsidP="00691EDC">
      <w:pPr>
        <w:pStyle w:val="a3"/>
        <w:tabs>
          <w:tab w:val="left" w:pos="426"/>
          <w:tab w:val="left" w:pos="10348"/>
        </w:tabs>
        <w:ind w:left="-56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на рубашках поло и толстовках - на расстоянии 60-80 мм (в зависимости от возраста Участника Движения) от верхней точки рукава до верхней точки нарукавного знака;</w:t>
      </w:r>
    </w:p>
    <w:p w:rsidR="00691EDC" w:rsidRPr="008A7DC0" w:rsidRDefault="00691EDC" w:rsidP="00691EDC">
      <w:pPr>
        <w:pStyle w:val="a3"/>
        <w:tabs>
          <w:tab w:val="left" w:pos="426"/>
          <w:tab w:val="left" w:pos="10348"/>
        </w:tabs>
        <w:spacing w:before="1"/>
        <w:ind w:left="-56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- на куртках в местах, предусмотренных для их размещения.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426"/>
          <w:tab w:val="left" w:pos="2010"/>
          <w:tab w:val="left" w:pos="10348"/>
        </w:tabs>
        <w:ind w:left="-56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Погончики, знаки различия должны быть правильно и аккуратно пришиты (прикреплены). Металлические знаки различия не должны быть деформированы, не допускается наличие сколов эмали и</w:t>
      </w:r>
      <w:r>
        <w:rPr>
          <w:color w:val="000000" w:themeColor="text1"/>
          <w:sz w:val="28"/>
          <w:szCs w:val="28"/>
        </w:rPr>
        <w:t xml:space="preserve"> </w:t>
      </w:r>
      <w:r w:rsidRPr="008A7DC0">
        <w:rPr>
          <w:color w:val="000000" w:themeColor="text1"/>
          <w:sz w:val="28"/>
          <w:szCs w:val="28"/>
        </w:rPr>
        <w:t>потертостей.</w:t>
      </w:r>
    </w:p>
    <w:p w:rsidR="00691EDC" w:rsidRDefault="00691EDC" w:rsidP="00691EDC">
      <w:pPr>
        <w:pStyle w:val="a3"/>
        <w:spacing w:before="10"/>
        <w:ind w:left="851" w:right="427" w:firstLine="850"/>
        <w:jc w:val="both"/>
        <w:rPr>
          <w:color w:val="000000" w:themeColor="text1"/>
        </w:rPr>
      </w:pPr>
    </w:p>
    <w:p w:rsidR="00691EDC" w:rsidRPr="008A7DC0" w:rsidRDefault="00691EDC" w:rsidP="00691EDC">
      <w:pPr>
        <w:pStyle w:val="a3"/>
        <w:spacing w:before="10"/>
        <w:ind w:left="851" w:right="427" w:firstLine="850"/>
        <w:jc w:val="both"/>
        <w:rPr>
          <w:color w:val="000000" w:themeColor="text1"/>
        </w:rPr>
      </w:pPr>
    </w:p>
    <w:p w:rsidR="00691EDC" w:rsidRPr="008A7DC0" w:rsidRDefault="00691EDC" w:rsidP="00691EDC">
      <w:pPr>
        <w:pStyle w:val="21"/>
        <w:numPr>
          <w:ilvl w:val="0"/>
          <w:numId w:val="1"/>
        </w:numPr>
        <w:tabs>
          <w:tab w:val="left" w:pos="1948"/>
        </w:tabs>
        <w:ind w:left="851" w:right="427" w:firstLine="850"/>
        <w:jc w:val="center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>Ношение знаков отличия и иных геральдических знаков на форме одежды ВВПОД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Pr="008A7DC0">
        <w:rPr>
          <w:rFonts w:ascii="Times New Roman" w:hAnsi="Times New Roman" w:cs="Times New Roman"/>
          <w:color w:val="000000" w:themeColor="text1"/>
        </w:rPr>
        <w:t>«ЮНАРМИЯ»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567"/>
          <w:tab w:val="left" w:pos="10348"/>
        </w:tabs>
        <w:spacing w:before="1"/>
        <w:ind w:left="-56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 xml:space="preserve">Малая эмблема ВВПОД «ЮНАРМИЯ» виде значка носится на форменной </w:t>
      </w:r>
      <w:proofErr w:type="gramStart"/>
      <w:r w:rsidRPr="008A7DC0">
        <w:rPr>
          <w:color w:val="000000" w:themeColor="text1"/>
          <w:sz w:val="28"/>
          <w:szCs w:val="28"/>
        </w:rPr>
        <w:t>одежде</w:t>
      </w:r>
      <w:proofErr w:type="gramEnd"/>
      <w:r w:rsidRPr="008A7DC0">
        <w:rPr>
          <w:color w:val="000000" w:themeColor="text1"/>
          <w:sz w:val="28"/>
          <w:szCs w:val="28"/>
        </w:rPr>
        <w:t xml:space="preserve"> на левой стороне груди выше наград и знаков</w:t>
      </w:r>
      <w:r>
        <w:rPr>
          <w:color w:val="000000" w:themeColor="text1"/>
          <w:sz w:val="28"/>
          <w:szCs w:val="28"/>
        </w:rPr>
        <w:t xml:space="preserve"> </w:t>
      </w:r>
      <w:r w:rsidRPr="008A7DC0">
        <w:rPr>
          <w:color w:val="000000" w:themeColor="text1"/>
          <w:sz w:val="28"/>
          <w:szCs w:val="28"/>
        </w:rPr>
        <w:t>отличия.</w:t>
      </w:r>
    </w:p>
    <w:p w:rsidR="00691EDC" w:rsidRPr="008A7DC0" w:rsidRDefault="00691EDC" w:rsidP="00691EDC">
      <w:pPr>
        <w:pStyle w:val="a3"/>
        <w:numPr>
          <w:ilvl w:val="0"/>
          <w:numId w:val="2"/>
        </w:numPr>
        <w:tabs>
          <w:tab w:val="left" w:pos="567"/>
          <w:tab w:val="left" w:pos="10348"/>
        </w:tabs>
        <w:spacing w:before="1"/>
        <w:ind w:left="-56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Большая эмблема ВВПОД «ЮНАРМИЯ» носится в виде кокарды на головном убор</w:t>
      </w:r>
      <w:r>
        <w:rPr>
          <w:color w:val="000000" w:themeColor="text1"/>
        </w:rPr>
        <w:t>е.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567"/>
          <w:tab w:val="left" w:pos="10348"/>
        </w:tabs>
        <w:spacing w:before="1"/>
        <w:ind w:left="-56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Знаки «Юнармейской доблести» трех степеней, носятся на колодках на левой стороне груди после государственных наград, а также ведомственных наград Минобороны России (других министерств и ведомств) в следующем</w:t>
      </w:r>
      <w:r>
        <w:rPr>
          <w:color w:val="000000" w:themeColor="text1"/>
          <w:sz w:val="28"/>
          <w:szCs w:val="28"/>
        </w:rPr>
        <w:t xml:space="preserve"> </w:t>
      </w:r>
      <w:r w:rsidRPr="008A7DC0">
        <w:rPr>
          <w:color w:val="000000" w:themeColor="text1"/>
          <w:sz w:val="28"/>
          <w:szCs w:val="28"/>
        </w:rPr>
        <w:t>порядке:</w:t>
      </w:r>
    </w:p>
    <w:p w:rsidR="00691EDC" w:rsidRPr="008A7DC0" w:rsidRDefault="00691EDC" w:rsidP="00691EDC">
      <w:pPr>
        <w:pStyle w:val="a3"/>
        <w:tabs>
          <w:tab w:val="left" w:pos="567"/>
          <w:tab w:val="left" w:pos="7230"/>
          <w:tab w:val="left" w:pos="10348"/>
        </w:tabs>
        <w:ind w:left="-56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Знак «Юнармейской доблести» I степени;</w:t>
      </w:r>
    </w:p>
    <w:p w:rsidR="00691EDC" w:rsidRPr="008A7DC0" w:rsidRDefault="00691EDC" w:rsidP="00691EDC">
      <w:pPr>
        <w:pStyle w:val="a3"/>
        <w:tabs>
          <w:tab w:val="left" w:pos="567"/>
          <w:tab w:val="left" w:pos="7230"/>
          <w:tab w:val="left" w:pos="10348"/>
        </w:tabs>
        <w:ind w:left="-56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 xml:space="preserve">Знак «Юнармейской доблести» II степени; </w:t>
      </w:r>
    </w:p>
    <w:p w:rsidR="00691EDC" w:rsidRPr="008A7DC0" w:rsidRDefault="00691EDC" w:rsidP="00691EDC">
      <w:pPr>
        <w:pStyle w:val="a3"/>
        <w:tabs>
          <w:tab w:val="left" w:pos="567"/>
          <w:tab w:val="left" w:pos="7230"/>
          <w:tab w:val="left" w:pos="10348"/>
        </w:tabs>
        <w:ind w:left="-56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>Знак «Юнармейской доблести» III степени.</w:t>
      </w:r>
    </w:p>
    <w:p w:rsidR="00691EDC" w:rsidRPr="008124A9" w:rsidRDefault="00691EDC" w:rsidP="00691EDC">
      <w:pPr>
        <w:pStyle w:val="a5"/>
        <w:numPr>
          <w:ilvl w:val="0"/>
          <w:numId w:val="2"/>
        </w:numPr>
        <w:tabs>
          <w:tab w:val="left" w:pos="567"/>
          <w:tab w:val="left" w:pos="2039"/>
          <w:tab w:val="left" w:pos="10348"/>
        </w:tabs>
        <w:ind w:left="-56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Вместо знаков «Юнармейской доблести» трех степеней при повседневной носке допускается ношение соответствующих лент знаков «Юнармейской доблести» на планках.</w:t>
      </w:r>
      <w:r>
        <w:rPr>
          <w:color w:val="000000" w:themeColor="text1"/>
          <w:sz w:val="28"/>
          <w:szCs w:val="28"/>
        </w:rPr>
        <w:t xml:space="preserve"> </w:t>
      </w:r>
      <w:r w:rsidRPr="008124A9">
        <w:rPr>
          <w:color w:val="000000" w:themeColor="text1"/>
          <w:sz w:val="28"/>
          <w:szCs w:val="28"/>
        </w:rPr>
        <w:t>Высота лент на планках - 8 мм.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567"/>
          <w:tab w:val="left" w:pos="2085"/>
          <w:tab w:val="left" w:pos="10348"/>
        </w:tabs>
        <w:spacing w:before="1"/>
        <w:ind w:left="-56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Нагрудные квалификационные знаки (нашивки) носятся на правой стороне груди ниже знаков отличия, отражающих спортивные достижения, и размещаются сверху вниз, от центра к краю в следующем</w:t>
      </w:r>
      <w:r>
        <w:rPr>
          <w:color w:val="000000" w:themeColor="text1"/>
          <w:sz w:val="28"/>
          <w:szCs w:val="28"/>
        </w:rPr>
        <w:t xml:space="preserve"> </w:t>
      </w:r>
      <w:r w:rsidRPr="008A7DC0">
        <w:rPr>
          <w:color w:val="000000" w:themeColor="text1"/>
          <w:sz w:val="28"/>
          <w:szCs w:val="28"/>
        </w:rPr>
        <w:t>порядке:</w:t>
      </w:r>
    </w:p>
    <w:p w:rsidR="00691EDC" w:rsidRPr="008A7DC0" w:rsidRDefault="00691EDC" w:rsidP="00691EDC">
      <w:pPr>
        <w:pStyle w:val="a3"/>
        <w:tabs>
          <w:tab w:val="left" w:pos="567"/>
          <w:tab w:val="left" w:pos="10348"/>
        </w:tabs>
        <w:ind w:left="-56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 xml:space="preserve">- нагрудные квалификационные знаки (нашивки) высшей категории; </w:t>
      </w:r>
    </w:p>
    <w:p w:rsidR="00691EDC" w:rsidRPr="008A7DC0" w:rsidRDefault="00691EDC" w:rsidP="00691EDC">
      <w:pPr>
        <w:pStyle w:val="a3"/>
        <w:tabs>
          <w:tab w:val="left" w:pos="567"/>
          <w:tab w:val="left" w:pos="10348"/>
        </w:tabs>
        <w:ind w:left="-56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lastRenderedPageBreak/>
        <w:t>- нагрудные квалификационные знаки (нашивки).</w:t>
      </w:r>
    </w:p>
    <w:p w:rsidR="00691EDC" w:rsidRPr="008A7DC0" w:rsidRDefault="00691EDC" w:rsidP="00691EDC">
      <w:pPr>
        <w:pStyle w:val="a3"/>
        <w:numPr>
          <w:ilvl w:val="0"/>
          <w:numId w:val="2"/>
        </w:numPr>
        <w:tabs>
          <w:tab w:val="left" w:pos="567"/>
          <w:tab w:val="left" w:pos="10348"/>
        </w:tabs>
        <w:ind w:left="-567" w:firstLine="567"/>
        <w:jc w:val="both"/>
        <w:rPr>
          <w:color w:val="000000" w:themeColor="text1"/>
        </w:rPr>
      </w:pPr>
      <w:r w:rsidRPr="008A7DC0">
        <w:rPr>
          <w:color w:val="000000" w:themeColor="text1"/>
        </w:rPr>
        <w:t xml:space="preserve">На юнармейской форме государственные, ведомственные награды носятся в соответствии с учреждающими их нормативными документами. 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567"/>
          <w:tab w:val="left" w:pos="1638"/>
          <w:tab w:val="left" w:pos="10348"/>
        </w:tabs>
        <w:ind w:left="-56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Настоящее Положение, а также изменения и дополнения к нему утверждаются решением Главного штаба ВВПОД «ЮНАРМИЯ».</w:t>
      </w:r>
    </w:p>
    <w:p w:rsidR="00691EDC" w:rsidRPr="008A7DC0" w:rsidRDefault="00691EDC" w:rsidP="00691EDC">
      <w:pPr>
        <w:pStyle w:val="a5"/>
        <w:numPr>
          <w:ilvl w:val="0"/>
          <w:numId w:val="2"/>
        </w:numPr>
        <w:tabs>
          <w:tab w:val="left" w:pos="567"/>
          <w:tab w:val="left" w:pos="1638"/>
          <w:tab w:val="left" w:pos="10348"/>
        </w:tabs>
        <w:ind w:left="-567" w:firstLine="567"/>
        <w:jc w:val="both"/>
        <w:rPr>
          <w:color w:val="000000" w:themeColor="text1"/>
          <w:sz w:val="28"/>
          <w:szCs w:val="28"/>
        </w:rPr>
      </w:pPr>
      <w:r w:rsidRPr="008A7DC0">
        <w:rPr>
          <w:color w:val="000000" w:themeColor="text1"/>
          <w:sz w:val="28"/>
          <w:szCs w:val="28"/>
        </w:rPr>
        <w:t>Настоящее Положение вступает в силу с момента его утверждения.</w:t>
      </w:r>
    </w:p>
    <w:p w:rsidR="00691EDC" w:rsidRDefault="00691EDC" w:rsidP="00691EDC">
      <w:pPr>
        <w:rPr>
          <w:rFonts w:ascii="Arial Narrow" w:hAnsi="Arial Narrow"/>
          <w:sz w:val="28"/>
          <w:szCs w:val="28"/>
        </w:rPr>
      </w:pPr>
    </w:p>
    <w:p w:rsidR="00455587" w:rsidRDefault="00455587"/>
    <w:sectPr w:rsidR="00455587" w:rsidSect="00691EDC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600E"/>
    <w:multiLevelType w:val="multilevel"/>
    <w:tmpl w:val="99746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trike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01A56CD"/>
    <w:multiLevelType w:val="hybridMultilevel"/>
    <w:tmpl w:val="85267058"/>
    <w:lvl w:ilvl="0" w:tplc="82D0E8AA">
      <w:start w:val="1"/>
      <w:numFmt w:val="upperRoman"/>
      <w:lvlText w:val="%1."/>
      <w:lvlJc w:val="left"/>
      <w:pPr>
        <w:ind w:left="5721" w:hanging="192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87D6AFFC">
      <w:numFmt w:val="bullet"/>
      <w:lvlText w:val="•"/>
      <w:lvlJc w:val="left"/>
      <w:pPr>
        <w:ind w:left="5389" w:hanging="192"/>
      </w:pPr>
      <w:rPr>
        <w:rFonts w:hint="default"/>
        <w:lang w:val="ru-RU" w:eastAsia="ru-RU" w:bidi="ru-RU"/>
      </w:rPr>
    </w:lvl>
    <w:lvl w:ilvl="2" w:tplc="DB446B08">
      <w:numFmt w:val="bullet"/>
      <w:lvlText w:val="•"/>
      <w:lvlJc w:val="left"/>
      <w:pPr>
        <w:ind w:left="6336" w:hanging="192"/>
      </w:pPr>
      <w:rPr>
        <w:rFonts w:hint="default"/>
        <w:lang w:val="ru-RU" w:eastAsia="ru-RU" w:bidi="ru-RU"/>
      </w:rPr>
    </w:lvl>
    <w:lvl w:ilvl="3" w:tplc="8DCEAC8C">
      <w:numFmt w:val="bullet"/>
      <w:lvlText w:val="•"/>
      <w:lvlJc w:val="left"/>
      <w:pPr>
        <w:ind w:left="7282" w:hanging="192"/>
      </w:pPr>
      <w:rPr>
        <w:rFonts w:hint="default"/>
        <w:lang w:val="ru-RU" w:eastAsia="ru-RU" w:bidi="ru-RU"/>
      </w:rPr>
    </w:lvl>
    <w:lvl w:ilvl="4" w:tplc="E21274EE">
      <w:numFmt w:val="bullet"/>
      <w:lvlText w:val="•"/>
      <w:lvlJc w:val="left"/>
      <w:pPr>
        <w:ind w:left="8229" w:hanging="192"/>
      </w:pPr>
      <w:rPr>
        <w:rFonts w:hint="default"/>
        <w:lang w:val="ru-RU" w:eastAsia="ru-RU" w:bidi="ru-RU"/>
      </w:rPr>
    </w:lvl>
    <w:lvl w:ilvl="5" w:tplc="3C3C1EA0">
      <w:numFmt w:val="bullet"/>
      <w:lvlText w:val="•"/>
      <w:lvlJc w:val="left"/>
      <w:pPr>
        <w:ind w:left="9176" w:hanging="192"/>
      </w:pPr>
      <w:rPr>
        <w:rFonts w:hint="default"/>
        <w:lang w:val="ru-RU" w:eastAsia="ru-RU" w:bidi="ru-RU"/>
      </w:rPr>
    </w:lvl>
    <w:lvl w:ilvl="6" w:tplc="61543FFE">
      <w:numFmt w:val="bullet"/>
      <w:lvlText w:val="•"/>
      <w:lvlJc w:val="left"/>
      <w:pPr>
        <w:ind w:left="10122" w:hanging="192"/>
      </w:pPr>
      <w:rPr>
        <w:rFonts w:hint="default"/>
        <w:lang w:val="ru-RU" w:eastAsia="ru-RU" w:bidi="ru-RU"/>
      </w:rPr>
    </w:lvl>
    <w:lvl w:ilvl="7" w:tplc="5AFCCDBC">
      <w:numFmt w:val="bullet"/>
      <w:lvlText w:val="•"/>
      <w:lvlJc w:val="left"/>
      <w:pPr>
        <w:ind w:left="11069" w:hanging="192"/>
      </w:pPr>
      <w:rPr>
        <w:rFonts w:hint="default"/>
        <w:lang w:val="ru-RU" w:eastAsia="ru-RU" w:bidi="ru-RU"/>
      </w:rPr>
    </w:lvl>
    <w:lvl w:ilvl="8" w:tplc="63A05988">
      <w:numFmt w:val="bullet"/>
      <w:lvlText w:val="•"/>
      <w:lvlJc w:val="left"/>
      <w:pPr>
        <w:ind w:left="12016" w:hanging="19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1EDC"/>
    <w:rsid w:val="00455587"/>
    <w:rsid w:val="0069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91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91ED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691EDC"/>
    <w:pPr>
      <w:widowControl w:val="0"/>
      <w:autoSpaceDE w:val="0"/>
      <w:autoSpaceDN w:val="0"/>
      <w:spacing w:after="0" w:line="240" w:lineRule="auto"/>
      <w:ind w:left="922"/>
    </w:pPr>
    <w:rPr>
      <w:rFonts w:ascii="Times New Roman" w:eastAsia="Times New Roman" w:hAnsi="Times New Roman" w:cs="Times New Roman"/>
      <w:lang w:bidi="ru-RU"/>
    </w:rPr>
  </w:style>
  <w:style w:type="paragraph" w:customStyle="1" w:styleId="21">
    <w:name w:val="Заголовок 21"/>
    <w:basedOn w:val="a"/>
    <w:uiPriority w:val="1"/>
    <w:qFormat/>
    <w:rsid w:val="00691EDC"/>
    <w:pPr>
      <w:widowControl w:val="0"/>
      <w:autoSpaceDE w:val="0"/>
      <w:autoSpaceDN w:val="0"/>
      <w:spacing w:after="0" w:line="240" w:lineRule="auto"/>
      <w:ind w:left="1100"/>
      <w:outlineLvl w:val="2"/>
    </w:pPr>
    <w:rPr>
      <w:rFonts w:ascii="Arial Narrow" w:eastAsia="Arial Narrow" w:hAnsi="Arial Narrow" w:cs="Arial Narrow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1310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Школа 12</cp:lastModifiedBy>
  <cp:revision>2</cp:revision>
  <dcterms:created xsi:type="dcterms:W3CDTF">2022-10-24T10:37:00Z</dcterms:created>
  <dcterms:modified xsi:type="dcterms:W3CDTF">2022-10-24T10:37:00Z</dcterms:modified>
</cp:coreProperties>
</file>