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49" w:rsidRPr="00216B49" w:rsidRDefault="00216B49" w:rsidP="00216B49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курса внеурочной деятельности «Россия – мои горизонты» (также </w:t>
      </w:r>
      <w:proofErr w:type="gramStart"/>
      <w:r w:rsidRPr="00216B49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216B49">
        <w:rPr>
          <w:rFonts w:ascii="Times New Roman" w:hAnsi="Times New Roman" w:cs="Times New Roman"/>
          <w:sz w:val="28"/>
          <w:szCs w:val="28"/>
        </w:rPr>
        <w:t>, далее – Пр</w:t>
      </w:r>
      <w:r>
        <w:rPr>
          <w:rFonts w:ascii="Times New Roman" w:hAnsi="Times New Roman" w:cs="Times New Roman"/>
          <w:sz w:val="28"/>
          <w:szCs w:val="28"/>
        </w:rPr>
        <w:t xml:space="preserve">ограмма) составлена на основе: 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Российской̆</w:t>
      </w:r>
      <w:r w:rsidR="003561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16B49">
        <w:rPr>
          <w:rFonts w:ascii="Times New Roman" w:hAnsi="Times New Roman" w:cs="Times New Roman"/>
          <w:sz w:val="28"/>
          <w:szCs w:val="28"/>
        </w:rPr>
        <w:t xml:space="preserve">Федерации», 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>‒ Федерального закона от 24 июля 1998 г. № 124-ФЗ «Об основных гарантиях прав ребенка в Российской Федерации»,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Методических рекомендаций по реализации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 минимума для образовательных организаций Российской Федерации, </w:t>
      </w:r>
      <w:r w:rsidRPr="00216B49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B49">
        <w:rPr>
          <w:rFonts w:ascii="Times New Roman" w:hAnsi="Times New Roman" w:cs="Times New Roman"/>
          <w:sz w:val="28"/>
          <w:szCs w:val="28"/>
        </w:rPr>
        <w:t xml:space="preserve">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Настоящая Программа разработана с целью реализации комплексной и систематической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</w:t>
      </w:r>
      <w:r>
        <w:t xml:space="preserve">). </w:t>
      </w:r>
    </w:p>
    <w:p w:rsidR="00216B49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На занятия, направленные на удовлетворение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 интересов и </w:t>
      </w:r>
      <w:proofErr w:type="gramStart"/>
      <w:r w:rsidRPr="00216B49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216B49">
        <w:rPr>
          <w:rFonts w:ascii="Times New Roman" w:hAnsi="Times New Roman" w:cs="Times New Roman"/>
          <w:sz w:val="28"/>
          <w:szCs w:val="28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356168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B49">
        <w:rPr>
          <w:rFonts w:ascii="Times New Roman" w:hAnsi="Times New Roman" w:cs="Times New Roman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>-консультативного</w:t>
      </w:r>
      <w:proofErr w:type="gramEnd"/>
      <w:r w:rsidRPr="00216B49">
        <w:rPr>
          <w:rFonts w:ascii="Times New Roman" w:hAnsi="Times New Roman" w:cs="Times New Roman"/>
          <w:sz w:val="28"/>
          <w:szCs w:val="28"/>
        </w:rPr>
        <w:t xml:space="preserve"> подходов к формированию готовности к профессиональному самоопределению. 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</w:t>
      </w:r>
      <w:r w:rsidRPr="00216B49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потребностей и интересов, самореализации обучающихся. 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Часть занятий (не более 17 из 34 часов) может быть заменена на региональный компонент.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(федеральным оператором реализации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 минимума) и размещено на цифровом ресурсе федерального оператора. </w:t>
      </w:r>
    </w:p>
    <w:p w:rsidR="00356168" w:rsidRPr="00356168" w:rsidRDefault="00216B49" w:rsidP="0035616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68">
        <w:rPr>
          <w:rFonts w:ascii="Times New Roman" w:hAnsi="Times New Roman" w:cs="Times New Roman"/>
          <w:b/>
          <w:sz w:val="28"/>
          <w:szCs w:val="28"/>
        </w:rPr>
        <w:t>Цели и задачи изучения курса внеурочной деятельности «Россия – мои горизонты»</w:t>
      </w:r>
    </w:p>
    <w:p w:rsidR="00356168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68">
        <w:rPr>
          <w:rFonts w:ascii="Times New Roman" w:hAnsi="Times New Roman" w:cs="Times New Roman"/>
          <w:b/>
          <w:sz w:val="28"/>
          <w:szCs w:val="28"/>
        </w:rPr>
        <w:t>Цель:</w:t>
      </w:r>
      <w:r w:rsidRPr="00216B49">
        <w:rPr>
          <w:rFonts w:ascii="Times New Roman" w:hAnsi="Times New Roman" w:cs="Times New Roman"/>
          <w:sz w:val="28"/>
          <w:szCs w:val="28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356168" w:rsidRPr="00356168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1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6168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содействие профессиональному самоопределению обучающихся общеобразовательных организаций;</w:t>
      </w:r>
    </w:p>
    <w:p w:rsidR="00356168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56168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356168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B49">
        <w:rPr>
          <w:rFonts w:ascii="Times New Roman" w:hAnsi="Times New Roman" w:cs="Times New Roman"/>
          <w:sz w:val="28"/>
          <w:szCs w:val="28"/>
        </w:rPr>
        <w:t xml:space="preserve">‒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самонавигации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, приобретения и осмысления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 значимого опыта, активного освоения ресурсов </w:t>
      </w:r>
      <w:r w:rsidRPr="00216B49">
        <w:rPr>
          <w:rFonts w:ascii="Times New Roman" w:hAnsi="Times New Roman" w:cs="Times New Roman"/>
          <w:sz w:val="28"/>
          <w:szCs w:val="28"/>
        </w:rPr>
        <w:lastRenderedPageBreak/>
        <w:t>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  <w:proofErr w:type="gramEnd"/>
    </w:p>
    <w:p w:rsidR="00356168" w:rsidRDefault="00216B49" w:rsidP="00216B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356168" w:rsidRDefault="00216B49" w:rsidP="0035616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6168">
        <w:rPr>
          <w:rFonts w:ascii="Times New Roman" w:hAnsi="Times New Roman" w:cs="Times New Roman"/>
          <w:b/>
          <w:sz w:val="28"/>
          <w:szCs w:val="28"/>
        </w:rPr>
        <w:t>Место и роль курса внеурочной деятельности «Россия – мои горизонты» в плане внеурочной деятельности</w:t>
      </w:r>
    </w:p>
    <w:p w:rsidR="00356168" w:rsidRDefault="00216B49" w:rsidP="003561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216B4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16B49">
        <w:rPr>
          <w:rFonts w:ascii="Times New Roman" w:hAnsi="Times New Roman" w:cs="Times New Roman"/>
          <w:sz w:val="28"/>
          <w:szCs w:val="28"/>
        </w:rPr>
        <w:t>:</w:t>
      </w:r>
    </w:p>
    <w:p w:rsidR="00356168" w:rsidRDefault="00216B49" w:rsidP="0035616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планируемых результатов освоения курса внеурочной деятельности, </w:t>
      </w:r>
      <w:r w:rsidR="00356168">
        <w:rPr>
          <w:rFonts w:ascii="Times New Roman" w:hAnsi="Times New Roman" w:cs="Times New Roman"/>
          <w:sz w:val="28"/>
          <w:szCs w:val="28"/>
        </w:rPr>
        <w:t xml:space="preserve">  </w:t>
      </w:r>
      <w:r w:rsidRPr="00216B49">
        <w:rPr>
          <w:rFonts w:ascii="Times New Roman" w:hAnsi="Times New Roman" w:cs="Times New Roman"/>
          <w:sz w:val="28"/>
          <w:szCs w:val="28"/>
        </w:rPr>
        <w:t>‒ содержания курса внеурочной деятельности,</w:t>
      </w:r>
    </w:p>
    <w:p w:rsidR="00356168" w:rsidRDefault="00216B49" w:rsidP="003561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 ‒ тематического планирования. </w:t>
      </w:r>
    </w:p>
    <w:p w:rsidR="00356168" w:rsidRDefault="00216B49" w:rsidP="003561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преемственности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 задач при переход</w:t>
      </w:r>
      <w:r w:rsidR="00356168">
        <w:rPr>
          <w:rFonts w:ascii="Times New Roman" w:hAnsi="Times New Roman" w:cs="Times New Roman"/>
          <w:sz w:val="28"/>
          <w:szCs w:val="28"/>
        </w:rPr>
        <w:t>е обучающихся с 6 по 11 классы.</w:t>
      </w:r>
    </w:p>
    <w:p w:rsidR="00356168" w:rsidRDefault="00216B49" w:rsidP="003561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 (ежегодно). </w:t>
      </w:r>
    </w:p>
    <w:p w:rsidR="009F1FD5" w:rsidRPr="00216B49" w:rsidRDefault="00216B49" w:rsidP="003561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49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 занятий, посвященных изучению отраслей экономики, 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 w:rsidRPr="00216B4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16B49">
        <w:rPr>
          <w:rFonts w:ascii="Times New Roman" w:hAnsi="Times New Roman" w:cs="Times New Roman"/>
          <w:sz w:val="28"/>
          <w:szCs w:val="28"/>
        </w:rPr>
        <w:t>); рефлексивных занятий, моделирующих онлайн-</w:t>
      </w:r>
      <w:proofErr w:type="spellStart"/>
      <w:r w:rsidRPr="00216B49">
        <w:rPr>
          <w:rFonts w:ascii="Times New Roman" w:hAnsi="Times New Roman" w:cs="Times New Roman"/>
          <w:sz w:val="28"/>
          <w:szCs w:val="28"/>
        </w:rPr>
        <w:t>профпроб</w:t>
      </w:r>
      <w:proofErr w:type="spellEnd"/>
      <w:r w:rsidRPr="00216B49">
        <w:rPr>
          <w:rFonts w:ascii="Times New Roman" w:hAnsi="Times New Roman" w:cs="Times New Roman"/>
          <w:sz w:val="28"/>
          <w:szCs w:val="28"/>
        </w:rPr>
        <w:t xml:space="preserve"> в контентно-информационный </w:t>
      </w:r>
      <w:r w:rsidR="00356168">
        <w:rPr>
          <w:rFonts w:ascii="Times New Roman" w:hAnsi="Times New Roman" w:cs="Times New Roman"/>
          <w:sz w:val="28"/>
          <w:szCs w:val="28"/>
        </w:rPr>
        <w:t>комплекс «Конструктор будущего» на базе Платформы</w:t>
      </w:r>
    </w:p>
    <w:sectPr w:rsidR="009F1FD5" w:rsidRPr="0021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46F7"/>
    <w:multiLevelType w:val="hybridMultilevel"/>
    <w:tmpl w:val="A43876EA"/>
    <w:lvl w:ilvl="0" w:tplc="B20A9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41"/>
    <w:rsid w:val="00216B49"/>
    <w:rsid w:val="00356168"/>
    <w:rsid w:val="00434B41"/>
    <w:rsid w:val="009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2023-11-06T20:21:00Z</dcterms:created>
  <dcterms:modified xsi:type="dcterms:W3CDTF">2023-11-06T20:35:00Z</dcterms:modified>
</cp:coreProperties>
</file>